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799D3" w14:textId="77777777" w:rsidR="00BF67F2" w:rsidRDefault="00BF67F2" w:rsidP="00BF67F2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#S2-170</w:t>
      </w:r>
      <w:r>
        <w:rPr>
          <w:rFonts w:ascii="Arial" w:hAnsi="Arial" w:cs="Arial"/>
          <w:b/>
        </w:rPr>
        <w:tab/>
        <w:t>S2-2507455</w:t>
      </w:r>
    </w:p>
    <w:p w14:paraId="67154D7B" w14:textId="77777777" w:rsidR="00BF67F2" w:rsidRDefault="00BF67F2" w:rsidP="00BF67F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25 - 29 August, 2025, Goteborg, Sweden</w:t>
      </w: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6"/>
        <w:gridCol w:w="644"/>
        <w:gridCol w:w="3183"/>
        <w:gridCol w:w="67"/>
        <w:gridCol w:w="4185"/>
      </w:tblGrid>
      <w:tr w:rsidR="004F65D9" w:rsidRPr="004F65D9" w14:paraId="3AD4D4E0" w14:textId="77777777" w:rsidTr="00BF67F2">
        <w:trPr>
          <w:cantSplit/>
        </w:trPr>
        <w:tc>
          <w:tcPr>
            <w:tcW w:w="1104" w:type="dxa"/>
            <w:vMerge w:val="restart"/>
            <w:vAlign w:val="center"/>
          </w:tcPr>
          <w:p w14:paraId="2C7D0C1B" w14:textId="77777777" w:rsidR="004F65D9" w:rsidRPr="004F65D9" w:rsidRDefault="004F65D9" w:rsidP="004F65D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F65D9">
              <w:rPr>
                <w:noProof/>
              </w:rPr>
              <w:drawing>
                <wp:inline distT="0" distB="0" distL="0" distR="0" wp14:anchorId="2C1EF7D2" wp14:editId="3B15FE85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446301D" w14:textId="77777777" w:rsidR="004F65D9" w:rsidRPr="004F65D9" w:rsidRDefault="004F65D9" w:rsidP="004F65D9">
            <w:pPr>
              <w:rPr>
                <w:sz w:val="16"/>
                <w:szCs w:val="16"/>
              </w:rPr>
            </w:pPr>
            <w:r w:rsidRPr="004F65D9">
              <w:rPr>
                <w:sz w:val="16"/>
                <w:szCs w:val="16"/>
              </w:rPr>
              <w:t>INTERNATIONAL TELECOMMUNICATION UNION</w:t>
            </w:r>
          </w:p>
          <w:p w14:paraId="23B0AD3E" w14:textId="77777777" w:rsidR="004F65D9" w:rsidRPr="004F65D9" w:rsidRDefault="004F65D9" w:rsidP="004F65D9">
            <w:pPr>
              <w:rPr>
                <w:b/>
                <w:bCs/>
                <w:sz w:val="26"/>
                <w:szCs w:val="26"/>
              </w:rPr>
            </w:pPr>
            <w:r w:rsidRPr="004F65D9">
              <w:rPr>
                <w:b/>
                <w:bCs/>
                <w:sz w:val="26"/>
                <w:szCs w:val="26"/>
              </w:rPr>
              <w:t>TELECOMMUNICATION</w:t>
            </w:r>
            <w:r w:rsidRPr="004F65D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BF2DBCB" w14:textId="46BB2185" w:rsidR="004F65D9" w:rsidRPr="004F65D9" w:rsidRDefault="004F65D9" w:rsidP="004F65D9">
            <w:pPr>
              <w:rPr>
                <w:sz w:val="20"/>
                <w:szCs w:val="20"/>
              </w:rPr>
            </w:pPr>
            <w:r w:rsidRPr="004F65D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5" w:type="dxa"/>
            <w:vAlign w:val="center"/>
          </w:tcPr>
          <w:p w14:paraId="3EE6E465" w14:textId="39D60DB1" w:rsidR="004F65D9" w:rsidRPr="004F65D9" w:rsidRDefault="004F65D9" w:rsidP="004F65D9">
            <w:pPr>
              <w:pStyle w:val="Docnumber"/>
            </w:pPr>
            <w:r>
              <w:t>SG13-LS</w:t>
            </w:r>
            <w:r w:rsidR="003F35C5">
              <w:t>88</w:t>
            </w:r>
          </w:p>
        </w:tc>
      </w:tr>
      <w:tr w:rsidR="004F65D9" w:rsidRPr="004F65D9" w14:paraId="5D6A1121" w14:textId="77777777" w:rsidTr="00BF67F2">
        <w:trPr>
          <w:cantSplit/>
        </w:trPr>
        <w:tc>
          <w:tcPr>
            <w:tcW w:w="1104" w:type="dxa"/>
            <w:vMerge/>
          </w:tcPr>
          <w:p w14:paraId="11F77B95" w14:textId="77777777" w:rsidR="004F65D9" w:rsidRPr="004F65D9" w:rsidRDefault="004F65D9" w:rsidP="004F65D9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5E4CAD50" w14:textId="77777777" w:rsidR="004F65D9" w:rsidRPr="004F65D9" w:rsidRDefault="004F65D9" w:rsidP="004F65D9">
            <w:pPr>
              <w:rPr>
                <w:smallCaps/>
                <w:sz w:val="20"/>
              </w:rPr>
            </w:pPr>
          </w:p>
        </w:tc>
        <w:tc>
          <w:tcPr>
            <w:tcW w:w="4185" w:type="dxa"/>
          </w:tcPr>
          <w:p w14:paraId="3EA1BA04" w14:textId="18A66242" w:rsidR="004F65D9" w:rsidRPr="004F65D9" w:rsidRDefault="004F65D9" w:rsidP="004F65D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4F65D9" w:rsidRPr="004F65D9" w14:paraId="7A28BA60" w14:textId="77777777" w:rsidTr="00BF67F2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9200B7C" w14:textId="77777777" w:rsidR="004F65D9" w:rsidRPr="004F65D9" w:rsidRDefault="004F65D9" w:rsidP="004F65D9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6D656E7C" w14:textId="77777777" w:rsidR="004F65D9" w:rsidRPr="004F65D9" w:rsidRDefault="004F65D9" w:rsidP="004F65D9">
            <w:pPr>
              <w:rPr>
                <w:b/>
                <w:bCs/>
                <w:sz w:val="26"/>
              </w:rPr>
            </w:pPr>
          </w:p>
        </w:tc>
        <w:tc>
          <w:tcPr>
            <w:tcW w:w="4185" w:type="dxa"/>
            <w:tcBorders>
              <w:bottom w:val="single" w:sz="12" w:space="0" w:color="auto"/>
            </w:tcBorders>
            <w:vAlign w:val="center"/>
          </w:tcPr>
          <w:p w14:paraId="674C6E1A" w14:textId="77777777" w:rsidR="004F65D9" w:rsidRPr="004F65D9" w:rsidRDefault="004F65D9" w:rsidP="004F65D9">
            <w:pPr>
              <w:jc w:val="right"/>
              <w:rPr>
                <w:b/>
                <w:bCs/>
                <w:sz w:val="28"/>
                <w:szCs w:val="28"/>
              </w:rPr>
            </w:pPr>
            <w:r w:rsidRPr="004F65D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F65D9" w:rsidRPr="004F65D9" w14:paraId="0166B72C" w14:textId="77777777" w:rsidTr="00BF67F2">
        <w:trPr>
          <w:cantSplit/>
        </w:trPr>
        <w:tc>
          <w:tcPr>
            <w:tcW w:w="1545" w:type="dxa"/>
            <w:gridSpan w:val="2"/>
          </w:tcPr>
          <w:p w14:paraId="0782FA67" w14:textId="77777777" w:rsidR="004F65D9" w:rsidRPr="004F65D9" w:rsidRDefault="004F65D9" w:rsidP="004F65D9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4F65D9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46CCE8E8" w14:textId="1CB135B1" w:rsidR="004F65D9" w:rsidRPr="004F65D9" w:rsidRDefault="004F65D9" w:rsidP="004F65D9">
            <w:r w:rsidRPr="004F65D9">
              <w:t>20/13</w:t>
            </w:r>
          </w:p>
        </w:tc>
        <w:tc>
          <w:tcPr>
            <w:tcW w:w="4185" w:type="dxa"/>
          </w:tcPr>
          <w:p w14:paraId="3E0FDB8E" w14:textId="5565978C" w:rsidR="004F65D9" w:rsidRPr="004F65D9" w:rsidRDefault="004F65D9" w:rsidP="004F65D9">
            <w:pPr>
              <w:jc w:val="right"/>
            </w:pPr>
            <w:r w:rsidRPr="004F65D9">
              <w:t>Geneva, 25 July 2025</w:t>
            </w:r>
          </w:p>
        </w:tc>
      </w:tr>
      <w:tr w:rsidR="004F65D9" w:rsidRPr="004F65D9" w14:paraId="46C9C59E" w14:textId="77777777" w:rsidTr="00BF67F2">
        <w:trPr>
          <w:cantSplit/>
        </w:trPr>
        <w:tc>
          <w:tcPr>
            <w:tcW w:w="9640" w:type="dxa"/>
            <w:gridSpan w:val="7"/>
          </w:tcPr>
          <w:p w14:paraId="5C8DCBA1" w14:textId="062A2233" w:rsidR="004F65D9" w:rsidRPr="004F65D9" w:rsidRDefault="004F65D9" w:rsidP="004F65D9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4F65D9">
              <w:rPr>
                <w:b/>
                <w:bCs/>
              </w:rPr>
              <w:t>Ref.: SG13-TD217/WP1</w:t>
            </w:r>
          </w:p>
        </w:tc>
      </w:tr>
      <w:tr w:rsidR="004F65D9" w:rsidRPr="004F65D9" w14:paraId="061C24C5" w14:textId="77777777" w:rsidTr="00BF67F2">
        <w:trPr>
          <w:cantSplit/>
        </w:trPr>
        <w:tc>
          <w:tcPr>
            <w:tcW w:w="1545" w:type="dxa"/>
            <w:gridSpan w:val="2"/>
          </w:tcPr>
          <w:p w14:paraId="45AF1371" w14:textId="77777777" w:rsidR="004F65D9" w:rsidRPr="004F65D9" w:rsidRDefault="004F65D9" w:rsidP="004F65D9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4F65D9">
              <w:rPr>
                <w:b/>
                <w:bCs/>
              </w:rPr>
              <w:t>Source:</w:t>
            </w:r>
          </w:p>
        </w:tc>
        <w:tc>
          <w:tcPr>
            <w:tcW w:w="8095" w:type="dxa"/>
            <w:gridSpan w:val="5"/>
          </w:tcPr>
          <w:p w14:paraId="6889B61B" w14:textId="0D35602D" w:rsidR="004F65D9" w:rsidRPr="004F65D9" w:rsidRDefault="004F65D9" w:rsidP="004F65D9">
            <w:r>
              <w:rPr>
                <w:rFonts w:hint="eastAsia"/>
              </w:rPr>
              <w:t xml:space="preserve">ITU-T Working Party 1/13 </w:t>
            </w:r>
          </w:p>
        </w:tc>
      </w:tr>
      <w:tr w:rsidR="004F65D9" w:rsidRPr="004F65D9" w14:paraId="53277777" w14:textId="77777777" w:rsidTr="00BF67F2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0BB4FD2" w14:textId="77777777" w:rsidR="004F65D9" w:rsidRPr="004F65D9" w:rsidRDefault="004F65D9" w:rsidP="004F65D9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4F65D9">
              <w:rPr>
                <w:b/>
                <w:bCs/>
              </w:rPr>
              <w:t>Title:</w:t>
            </w:r>
          </w:p>
        </w:tc>
        <w:tc>
          <w:tcPr>
            <w:tcW w:w="8095" w:type="dxa"/>
            <w:gridSpan w:val="5"/>
            <w:tcBorders>
              <w:bottom w:val="single" w:sz="8" w:space="0" w:color="auto"/>
            </w:tcBorders>
          </w:tcPr>
          <w:p w14:paraId="2CF1CBE2" w14:textId="49B51B2E" w:rsidR="004F65D9" w:rsidRPr="004F65D9" w:rsidRDefault="004F65D9" w:rsidP="004F65D9">
            <w:r w:rsidRPr="004F65D9">
              <w:t>LS on determination of draft new Recommendation ITU-T Y.3188 (ex</w:t>
            </w:r>
            <w:r>
              <w:t xml:space="preserve"> </w:t>
            </w:r>
            <w:r w:rsidRPr="004F65D9">
              <w:t>Y.LDT-reqs-funcs) “IMT-2020 networks and beyond: Requirements and functions for applications demanding large data transmission”</w:t>
            </w:r>
          </w:p>
        </w:tc>
      </w:tr>
      <w:bookmarkEnd w:id="1"/>
      <w:bookmarkEnd w:id="7"/>
      <w:tr w:rsidR="00CB5AEC" w14:paraId="5E238D14" w14:textId="77777777" w:rsidTr="004F65D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7"/>
          </w:tcPr>
          <w:p w14:paraId="7C6F8A8F" w14:textId="77777777" w:rsidR="00CB5AEC" w:rsidRDefault="00280EA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B5AEC" w14:paraId="6EF67FD4" w14:textId="77777777" w:rsidTr="004F65D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14E81F4C" w14:textId="77777777" w:rsidR="00CB5AEC" w:rsidRDefault="00280EA5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280550B9" w14:textId="77777777" w:rsidR="00CB5AEC" w:rsidRDefault="00280EA5">
            <w:pPr>
              <w:pStyle w:val="LSForAction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  <w:tr w:rsidR="00CB5AEC" w14:paraId="15288B8A" w14:textId="77777777" w:rsidTr="004F65D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0192D1D2" w14:textId="77777777" w:rsidR="00CB5AEC" w:rsidRDefault="00280EA5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788804AE" w14:textId="77777777" w:rsidR="00CB5AEC" w:rsidRDefault="00280EA5">
            <w:pPr>
              <w:pStyle w:val="LSForInfo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3GPP SA2</w:t>
            </w:r>
          </w:p>
        </w:tc>
      </w:tr>
      <w:tr w:rsidR="00CB5AEC" w14:paraId="09E19EFD" w14:textId="77777777" w:rsidTr="004F65D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4F7DE39B" w14:textId="77777777" w:rsidR="00CB5AEC" w:rsidRDefault="00280EA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2B918D2C" w14:textId="77777777" w:rsidR="00CB5AEC" w:rsidRDefault="00280EA5">
            <w:pPr>
              <w:pStyle w:val="LSApproval"/>
            </w:pPr>
            <w:r>
              <w:rPr>
                <w:rFonts w:hint="eastAsia"/>
              </w:rPr>
              <w:t>ITU-T Working Party 1/13 meeting (Geneva, 25 July 2025)</w:t>
            </w:r>
          </w:p>
        </w:tc>
      </w:tr>
      <w:tr w:rsidR="00CB5AEC" w14:paraId="7BD9E9AE" w14:textId="77777777" w:rsidTr="004F65D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2F9D06C2" w14:textId="77777777" w:rsidR="00CB5AEC" w:rsidRDefault="00280EA5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</w:tcPr>
          <w:p w14:paraId="361918D1" w14:textId="3518B69A" w:rsidR="00CB5AEC" w:rsidRDefault="004F65D9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N/A</w:t>
            </w:r>
          </w:p>
        </w:tc>
      </w:tr>
      <w:tr w:rsidR="00CB5AEC" w:rsidRPr="00BF67F2" w14:paraId="1C46DDA1" w14:textId="77777777" w:rsidTr="004F65D9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E6BDA8" w14:textId="77777777" w:rsidR="00CB5AEC" w:rsidRDefault="00280EA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06C334" w14:textId="77777777" w:rsidR="00CB5AEC" w:rsidRDefault="00280EA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Marco Carugi</w:t>
            </w:r>
            <w:r>
              <w:br/>
              <w:t>Huawei Technologies Co., Ltd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7B6E64" w14:textId="528C3F1B" w:rsidR="00CB5AEC" w:rsidRDefault="00280EA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BR"/>
              </w:rPr>
            </w:pPr>
            <w:r>
              <w:rPr>
                <w:lang w:val="pt-BR"/>
              </w:rPr>
              <w:t>Tel: +33 6 64047454</w:t>
            </w:r>
            <w:r>
              <w:rPr>
                <w:lang w:val="pt-PT"/>
              </w:rPr>
              <w:br/>
            </w:r>
            <w:r>
              <w:rPr>
                <w:lang w:val="pt-BR"/>
              </w:rPr>
              <w:t xml:space="preserve">E-mail: </w:t>
            </w:r>
            <w:hyperlink r:id="rId11" w:history="1">
              <w:r w:rsidR="004F65D9" w:rsidRPr="00454A96">
                <w:rPr>
                  <w:rStyle w:val="Hyperlink"/>
                  <w:lang w:val="pt-BR"/>
                </w:rPr>
                <w:t>marco.carugi@gmail.com</w:t>
              </w:r>
            </w:hyperlink>
            <w:r w:rsidR="004F65D9">
              <w:rPr>
                <w:lang w:val="pt-BR"/>
              </w:rPr>
              <w:t xml:space="preserve"> </w:t>
            </w:r>
          </w:p>
        </w:tc>
      </w:tr>
      <w:tr w:rsidR="00CB5AEC" w:rsidRPr="00BF67F2" w14:paraId="5D8A4FC7" w14:textId="77777777" w:rsidTr="004F65D9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B12128" w14:textId="77777777" w:rsidR="00CB5AEC" w:rsidRDefault="00280EA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751FA29" w14:textId="77777777" w:rsidR="00CB5AEC" w:rsidRDefault="00280EA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Yuexia Fu</w:t>
            </w:r>
            <w:r>
              <w:br/>
              <w:t>China Mobile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EF6CFAE" w14:textId="21696E38" w:rsidR="00CB5AEC" w:rsidRDefault="00280EA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PT"/>
              </w:rPr>
            </w:pPr>
            <w:r>
              <w:rPr>
                <w:lang w:val="pt-PT"/>
              </w:rPr>
              <w:t>Tel: +86 15011564042</w:t>
            </w:r>
            <w:r>
              <w:rPr>
                <w:lang w:val="pt-PT"/>
              </w:rPr>
              <w:br/>
              <w:t xml:space="preserve">E-mail: </w:t>
            </w:r>
            <w:hyperlink r:id="rId12" w:history="1">
              <w:r w:rsidR="004F65D9" w:rsidRPr="00454A96">
                <w:rPr>
                  <w:rStyle w:val="Hyperlink"/>
                  <w:lang w:val="pt-PT"/>
                </w:rPr>
                <w:t>fuyuexia@chinamobile.com</w:t>
              </w:r>
            </w:hyperlink>
            <w:r w:rsidR="004F65D9">
              <w:rPr>
                <w:lang w:val="pt-PT"/>
              </w:rPr>
              <w:t xml:space="preserve"> </w:t>
            </w:r>
          </w:p>
        </w:tc>
      </w:tr>
    </w:tbl>
    <w:p w14:paraId="1E237204" w14:textId="77777777" w:rsidR="00CB5AEC" w:rsidRPr="00B112A0" w:rsidRDefault="00CB5AEC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CB5AEC" w14:paraId="4F559A5C" w14:textId="77777777">
        <w:trPr>
          <w:cantSplit/>
        </w:trPr>
        <w:tc>
          <w:tcPr>
            <w:tcW w:w="1588" w:type="dxa"/>
          </w:tcPr>
          <w:p w14:paraId="50D9CC6F" w14:textId="77777777" w:rsidR="00CB5AEC" w:rsidRDefault="00280EA5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E849504" w14:textId="01EF14F1" w:rsidR="00CB5AEC" w:rsidRDefault="00280EA5">
            <w:pPr>
              <w:pStyle w:val="TSBHeaderSummary"/>
            </w:pPr>
            <w:r>
              <w:t xml:space="preserve">This liaison statement informs 3GPP SA2 about the </w:t>
            </w:r>
            <w:r>
              <w:rPr>
                <w:lang w:val="en-US" w:eastAsia="zh-CN"/>
              </w:rPr>
              <w:t>determination</w:t>
            </w:r>
            <w:r>
              <w:t xml:space="preserve"> of draft Recommendation </w:t>
            </w:r>
            <w:r w:rsidR="00470A77">
              <w:rPr>
                <w:rFonts w:hint="eastAsia"/>
                <w:lang w:val="en-US" w:eastAsia="zh-CN"/>
              </w:rPr>
              <w:t xml:space="preserve">Y.3188 </w:t>
            </w:r>
            <w:r>
              <w:rPr>
                <w:rFonts w:hint="eastAsia"/>
                <w:lang w:val="en-US" w:eastAsia="zh-CN"/>
              </w:rPr>
              <w:t>(ex</w:t>
            </w:r>
            <w:r w:rsidR="004F65D9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Y.LDT-reqs-funcs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eastAsia="zh-CN"/>
              </w:rPr>
              <w:t>IMT-2020 networks and beyond: Requirements and functions for applications demanding large data transmission</w:t>
            </w:r>
            <w:r>
              <w:rPr>
                <w:lang w:val="en-US" w:eastAsia="zh-CN"/>
              </w:rPr>
              <w:t>”</w:t>
            </w:r>
            <w:r>
              <w:t>.</w:t>
            </w:r>
          </w:p>
        </w:tc>
      </w:tr>
    </w:tbl>
    <w:p w14:paraId="220FA872" w14:textId="77777777" w:rsidR="00CB5AEC" w:rsidRDefault="00CB5AEC">
      <w:pPr>
        <w:autoSpaceDE w:val="0"/>
        <w:autoSpaceDN w:val="0"/>
        <w:adjustRightInd w:val="0"/>
        <w:jc w:val="both"/>
        <w:rPr>
          <w:lang w:eastAsia="zh-CN"/>
        </w:rPr>
      </w:pPr>
    </w:p>
    <w:p w14:paraId="4DBDDBE7" w14:textId="3AA5EBCD" w:rsidR="00CB5AEC" w:rsidRDefault="00280EA5" w:rsidP="007E6885">
      <w:pPr>
        <w:autoSpaceDE w:val="0"/>
        <w:autoSpaceDN w:val="0"/>
        <w:adjustRightInd w:val="0"/>
      </w:pPr>
      <w:r>
        <w:t xml:space="preserve">ITU-T </w:t>
      </w:r>
      <w:r w:rsidR="007E6885">
        <w:t>Working Party 1/13</w:t>
      </w:r>
      <w:r>
        <w:t xml:space="preserve"> would like to inform 3GPP SA2 about the </w:t>
      </w:r>
      <w:r>
        <w:rPr>
          <w:lang w:val="en-US" w:eastAsia="zh-CN"/>
        </w:rPr>
        <w:t>determination</w:t>
      </w:r>
      <w:r>
        <w:t xml:space="preserve"> of draft Recommendation ITU-T </w:t>
      </w:r>
      <w:r w:rsidR="00470A77">
        <w:rPr>
          <w:rFonts w:hint="eastAsia"/>
          <w:lang w:val="en-US" w:eastAsia="zh-CN"/>
        </w:rPr>
        <w:t xml:space="preserve">Y.3188 </w:t>
      </w:r>
      <w:r>
        <w:rPr>
          <w:rFonts w:hint="eastAsia"/>
          <w:lang w:val="en-US" w:eastAsia="zh-CN"/>
        </w:rPr>
        <w:t>(ex</w:t>
      </w:r>
      <w:r w:rsidR="004F65D9"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Y.LDT-reqs-funcs</w:t>
      </w:r>
      <w:r>
        <w:rPr>
          <w:rFonts w:hint="eastAsia"/>
          <w:lang w:val="en-US" w:eastAsia="zh-CN"/>
        </w:rPr>
        <w:t>)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“</w:t>
      </w:r>
      <w:r w:rsidRPr="00B24A35">
        <w:rPr>
          <w:rFonts w:hint="eastAsia"/>
          <w:i/>
          <w:iCs/>
          <w:lang w:eastAsia="zh-CN"/>
        </w:rPr>
        <w:t>IMT-2020 networks and beyond: Requirements and functions for applications demanding large data transmission</w:t>
      </w:r>
      <w:r w:rsidRPr="00B24A35">
        <w:rPr>
          <w:i/>
          <w:iCs/>
          <w:lang w:val="en-US" w:eastAsia="zh-CN"/>
        </w:rPr>
        <w:t>”</w:t>
      </w:r>
      <w:r w:rsidR="00470A77">
        <w:rPr>
          <w:lang w:val="en-US" w:eastAsia="zh-CN"/>
        </w:rPr>
        <w:t xml:space="preserve"> a</w:t>
      </w:r>
      <w:r>
        <w:t xml:space="preserve">t the ITU-T Working Party 1/13 </w:t>
      </w:r>
      <w:r w:rsidR="00B24A35">
        <w:t>meeting</w:t>
      </w:r>
      <w:r>
        <w:t xml:space="preserve"> on 25 July 2025.</w:t>
      </w:r>
    </w:p>
    <w:p w14:paraId="07AA197E" w14:textId="168B3C98" w:rsidR="00CB5AEC" w:rsidRDefault="00280EA5" w:rsidP="007E6885">
      <w:pPr>
        <w:autoSpaceDE w:val="0"/>
        <w:autoSpaceDN w:val="0"/>
        <w:adjustRightInd w:val="0"/>
        <w:rPr>
          <w:lang w:val="en-US" w:eastAsia="zh-CN"/>
        </w:rPr>
      </w:pPr>
      <w:r>
        <w:t xml:space="preserve">ITU-T </w:t>
      </w:r>
      <w:r w:rsidR="00470A77">
        <w:rPr>
          <w:rFonts w:hint="eastAsia"/>
          <w:lang w:val="en-US" w:eastAsia="zh-CN"/>
        </w:rPr>
        <w:t xml:space="preserve">Y.3188 </w:t>
      </w:r>
      <w:r>
        <w:rPr>
          <w:lang w:val="en-US" w:eastAsia="zh-CN"/>
        </w:rPr>
        <w:t xml:space="preserve">gives an overview of applications demanding large data transmission, analyses common application characteristics and identifies related requirements for IMT-2020 networks and beyond. According to the requirements, enhanced network functions and new network functions to support applications demanding large data transmission are specified with respect to IMT-2020 networks and beyond functions identified in ITU-T Y.3102. </w:t>
      </w:r>
    </w:p>
    <w:p w14:paraId="23A0B1D2" w14:textId="7E7FB40F" w:rsidR="00CB5AEC" w:rsidRDefault="00280EA5" w:rsidP="007E6885">
      <w:pPr>
        <w:autoSpaceDE w:val="0"/>
        <w:autoSpaceDN w:val="0"/>
        <w:adjustRightInd w:val="0"/>
        <w:rPr>
          <w:lang w:eastAsia="zh-CN"/>
        </w:rPr>
      </w:pPr>
      <w:r>
        <w:t xml:space="preserve">ITU-T </w:t>
      </w:r>
      <w:r w:rsidR="00503D45">
        <w:t xml:space="preserve">Working Party 1/13 </w:t>
      </w:r>
      <w:r>
        <w:t>looks forward to keeping continued collaboration and exchange with you on the topic of IMT-2020 networks and beyond.</w:t>
      </w:r>
    </w:p>
    <w:p w14:paraId="66D27DDC" w14:textId="77777777" w:rsidR="00CB5AEC" w:rsidRDefault="00280EA5" w:rsidP="007E688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34334015" w14:textId="02AF737B" w:rsidR="00CB5AEC" w:rsidRDefault="004F65D9" w:rsidP="007E6885">
      <w:hyperlink r:id="rId13" w:history="1">
        <w:r w:rsidRPr="004F65D9">
          <w:rPr>
            <w:rStyle w:val="Hyperlink"/>
          </w:rPr>
          <w:t>SG13-TD</w:t>
        </w:r>
        <w:r w:rsidRPr="004F65D9">
          <w:rPr>
            <w:rStyle w:val="Hyperlink"/>
            <w:lang w:val="en-US"/>
          </w:rPr>
          <w:t>137</w:t>
        </w:r>
        <w:r w:rsidRPr="004F65D9">
          <w:rPr>
            <w:rStyle w:val="Hyperlink"/>
          </w:rPr>
          <w:t>/WP1</w:t>
        </w:r>
      </w:hyperlink>
      <w:r w:rsidR="00280EA5">
        <w:t xml:space="preserve">: </w:t>
      </w:r>
      <w:r>
        <w:t>D</w:t>
      </w:r>
      <w:r w:rsidR="00470A77">
        <w:t xml:space="preserve">raft Recommendation </w:t>
      </w:r>
      <w:r w:rsidR="00280EA5">
        <w:t>ITU-T Y.</w:t>
      </w:r>
      <w:r w:rsidR="00470A77">
        <w:rPr>
          <w:rFonts w:hint="eastAsia"/>
          <w:lang w:val="en-US" w:eastAsia="zh-CN"/>
        </w:rPr>
        <w:t xml:space="preserve">3188 </w:t>
      </w:r>
      <w:r w:rsidR="00280EA5">
        <w:rPr>
          <w:rFonts w:hint="eastAsia"/>
          <w:lang w:val="en-US" w:eastAsia="zh-CN"/>
        </w:rPr>
        <w:t>(ex</w:t>
      </w:r>
      <w:r>
        <w:rPr>
          <w:lang w:val="en-US" w:eastAsia="zh-CN"/>
        </w:rPr>
        <w:t xml:space="preserve"> </w:t>
      </w:r>
      <w:r w:rsidR="00280EA5">
        <w:rPr>
          <w:rFonts w:hint="eastAsia"/>
          <w:lang w:eastAsia="zh-CN"/>
        </w:rPr>
        <w:t>Y.LDT-reqs-funcs</w:t>
      </w:r>
      <w:r w:rsidR="00280EA5">
        <w:rPr>
          <w:rFonts w:hint="eastAsia"/>
          <w:lang w:val="en-US" w:eastAsia="zh-CN"/>
        </w:rPr>
        <w:t>)</w:t>
      </w:r>
      <w:r w:rsidR="00280EA5">
        <w:rPr>
          <w:rFonts w:hint="eastAsia"/>
          <w:lang w:eastAsia="zh-CN"/>
        </w:rPr>
        <w:t xml:space="preserve"> </w:t>
      </w:r>
      <w:r w:rsidR="00280EA5">
        <w:rPr>
          <w:lang w:val="en-US" w:eastAsia="zh-CN"/>
        </w:rPr>
        <w:t>“</w:t>
      </w:r>
      <w:r w:rsidR="00280EA5">
        <w:rPr>
          <w:rFonts w:hint="eastAsia"/>
          <w:lang w:eastAsia="zh-CN"/>
        </w:rPr>
        <w:t>IMT-2020 networks and beyond: Requirements and functions for applications demanding large data transmission</w:t>
      </w:r>
      <w:r w:rsidR="00280EA5">
        <w:rPr>
          <w:lang w:val="en-US" w:eastAsia="zh-CN"/>
        </w:rPr>
        <w:t>”</w:t>
      </w:r>
      <w:r w:rsidR="00280EA5">
        <w:t>.</w:t>
      </w:r>
    </w:p>
    <w:p w14:paraId="5DF8F7CE" w14:textId="2A4E3742" w:rsidR="00CB5AEC" w:rsidRDefault="00280EA5" w:rsidP="00B112A0">
      <w:pPr>
        <w:jc w:val="center"/>
      </w:pPr>
      <w:r>
        <w:lastRenderedPageBreak/>
        <w:t>_______________________</w:t>
      </w:r>
    </w:p>
    <w:sectPr w:rsidR="00CB5AEC" w:rsidSect="004F65D9">
      <w:headerReference w:type="default" r:id="rId14"/>
      <w:pgSz w:w="11907" w:h="16840"/>
      <w:pgMar w:top="1134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D958D" w14:textId="77777777" w:rsidR="00DB419B" w:rsidRDefault="00DB419B">
      <w:pPr>
        <w:spacing w:before="0"/>
      </w:pPr>
      <w:r>
        <w:separator/>
      </w:r>
    </w:p>
  </w:endnote>
  <w:endnote w:type="continuationSeparator" w:id="0">
    <w:p w14:paraId="6C76CD20" w14:textId="77777777" w:rsidR="00DB419B" w:rsidRDefault="00DB41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A2681" w14:textId="77777777" w:rsidR="00DB419B" w:rsidRDefault="00DB419B">
      <w:pPr>
        <w:spacing w:before="0"/>
      </w:pPr>
      <w:r>
        <w:separator/>
      </w:r>
    </w:p>
  </w:footnote>
  <w:footnote w:type="continuationSeparator" w:id="0">
    <w:p w14:paraId="42554DA3" w14:textId="77777777" w:rsidR="00DB419B" w:rsidRDefault="00DB419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547DA" w14:textId="4CFA5E3F" w:rsidR="00CB5AEC" w:rsidRPr="004F65D9" w:rsidRDefault="004F65D9" w:rsidP="004F65D9">
    <w:pPr>
      <w:pStyle w:val="Header"/>
    </w:pPr>
    <w:r w:rsidRPr="004F65D9">
      <w:t xml:space="preserve">- </w:t>
    </w:r>
    <w:r w:rsidRPr="004F65D9">
      <w:fldChar w:fldCharType="begin"/>
    </w:r>
    <w:r w:rsidRPr="004F65D9">
      <w:instrText xml:space="preserve"> PAGE  \* MERGEFORMAT </w:instrText>
    </w:r>
    <w:r w:rsidRPr="004F65D9">
      <w:fldChar w:fldCharType="separate"/>
    </w:r>
    <w:r w:rsidRPr="004F65D9">
      <w:rPr>
        <w:noProof/>
      </w:rPr>
      <w:t>1</w:t>
    </w:r>
    <w:r w:rsidRPr="004F65D9">
      <w:fldChar w:fldCharType="end"/>
    </w:r>
    <w:r w:rsidRPr="004F65D9">
      <w:t xml:space="preserve"> -</w:t>
    </w:r>
  </w:p>
  <w:p w14:paraId="2B73BE87" w14:textId="558CD1E6" w:rsidR="004F65D9" w:rsidRPr="004F65D9" w:rsidRDefault="004F65D9" w:rsidP="004F65D9">
    <w:pPr>
      <w:pStyle w:val="Header"/>
      <w:spacing w:after="240"/>
    </w:pPr>
    <w:r w:rsidRPr="004F65D9">
      <w:fldChar w:fldCharType="begin"/>
    </w:r>
    <w:r w:rsidRPr="004F65D9">
      <w:instrText xml:space="preserve"> STYLEREF  Docnumber  </w:instrText>
    </w:r>
    <w:r w:rsidRPr="004F65D9">
      <w:fldChar w:fldCharType="separate"/>
    </w:r>
    <w:r w:rsidR="00944F17">
      <w:rPr>
        <w:noProof/>
      </w:rPr>
      <w:t>SG13-LS88</w:t>
    </w:r>
    <w:r w:rsidRPr="004F65D9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193374627">
    <w:abstractNumId w:val="3"/>
  </w:num>
  <w:num w:numId="2" w16cid:durableId="1766878636">
    <w:abstractNumId w:val="5"/>
  </w:num>
  <w:num w:numId="3" w16cid:durableId="1609195260">
    <w:abstractNumId w:val="8"/>
  </w:num>
  <w:num w:numId="4" w16cid:durableId="309361665">
    <w:abstractNumId w:val="9"/>
  </w:num>
  <w:num w:numId="5" w16cid:durableId="1933196468">
    <w:abstractNumId w:val="6"/>
  </w:num>
  <w:num w:numId="6" w16cid:durableId="1891455828">
    <w:abstractNumId w:val="2"/>
  </w:num>
  <w:num w:numId="7" w16cid:durableId="540366043">
    <w:abstractNumId w:val="7"/>
  </w:num>
  <w:num w:numId="8" w16cid:durableId="1351103815">
    <w:abstractNumId w:val="4"/>
  </w:num>
  <w:num w:numId="9" w16cid:durableId="1660189827">
    <w:abstractNumId w:val="1"/>
  </w:num>
  <w:num w:numId="10" w16cid:durableId="348264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M5ZTZkNWEyYmVhZWVkZGMzZjUzM2YwMzI3NjEwN2YifQ=="/>
  </w:docVars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40A9"/>
    <w:rsid w:val="000B739D"/>
    <w:rsid w:val="000C397B"/>
    <w:rsid w:val="000E6125"/>
    <w:rsid w:val="00113DBE"/>
    <w:rsid w:val="001200A6"/>
    <w:rsid w:val="00124A40"/>
    <w:rsid w:val="001251DA"/>
    <w:rsid w:val="00125432"/>
    <w:rsid w:val="0013093D"/>
    <w:rsid w:val="00136DDD"/>
    <w:rsid w:val="00137F40"/>
    <w:rsid w:val="001410FD"/>
    <w:rsid w:val="00144BDF"/>
    <w:rsid w:val="00144E3A"/>
    <w:rsid w:val="00155DDC"/>
    <w:rsid w:val="00161830"/>
    <w:rsid w:val="001871EC"/>
    <w:rsid w:val="001A20C3"/>
    <w:rsid w:val="001A5645"/>
    <w:rsid w:val="001A670F"/>
    <w:rsid w:val="001B5F59"/>
    <w:rsid w:val="001B6A45"/>
    <w:rsid w:val="001C62B8"/>
    <w:rsid w:val="001D22D8"/>
    <w:rsid w:val="001D4296"/>
    <w:rsid w:val="001E7B0E"/>
    <w:rsid w:val="001F0462"/>
    <w:rsid w:val="001F141D"/>
    <w:rsid w:val="00200A06"/>
    <w:rsid w:val="00200A98"/>
    <w:rsid w:val="00201AFA"/>
    <w:rsid w:val="002229F1"/>
    <w:rsid w:val="00224EA2"/>
    <w:rsid w:val="00233F75"/>
    <w:rsid w:val="00253DBE"/>
    <w:rsid w:val="00253DC6"/>
    <w:rsid w:val="0025489C"/>
    <w:rsid w:val="002622FA"/>
    <w:rsid w:val="00263518"/>
    <w:rsid w:val="00263B33"/>
    <w:rsid w:val="002759E7"/>
    <w:rsid w:val="002770D1"/>
    <w:rsid w:val="00277326"/>
    <w:rsid w:val="00280EA5"/>
    <w:rsid w:val="00287E72"/>
    <w:rsid w:val="002A11C4"/>
    <w:rsid w:val="002A399B"/>
    <w:rsid w:val="002A551B"/>
    <w:rsid w:val="002B40FE"/>
    <w:rsid w:val="002B69A6"/>
    <w:rsid w:val="002C26C0"/>
    <w:rsid w:val="002C2BC5"/>
    <w:rsid w:val="002C502A"/>
    <w:rsid w:val="002C7299"/>
    <w:rsid w:val="002D6447"/>
    <w:rsid w:val="002E0407"/>
    <w:rsid w:val="002E3C52"/>
    <w:rsid w:val="002E79CB"/>
    <w:rsid w:val="002F5070"/>
    <w:rsid w:val="002F7F55"/>
    <w:rsid w:val="00305881"/>
    <w:rsid w:val="0030745F"/>
    <w:rsid w:val="00310971"/>
    <w:rsid w:val="00314630"/>
    <w:rsid w:val="00317F2C"/>
    <w:rsid w:val="0032090A"/>
    <w:rsid w:val="00321CDE"/>
    <w:rsid w:val="00333E15"/>
    <w:rsid w:val="003449F4"/>
    <w:rsid w:val="003571BC"/>
    <w:rsid w:val="0036090C"/>
    <w:rsid w:val="00361116"/>
    <w:rsid w:val="00362562"/>
    <w:rsid w:val="00363A2A"/>
    <w:rsid w:val="00385FB5"/>
    <w:rsid w:val="0038715D"/>
    <w:rsid w:val="00394DBF"/>
    <w:rsid w:val="003957A6"/>
    <w:rsid w:val="003A05F4"/>
    <w:rsid w:val="003A43EF"/>
    <w:rsid w:val="003B10E3"/>
    <w:rsid w:val="003B4CF8"/>
    <w:rsid w:val="003B5CA2"/>
    <w:rsid w:val="003C7445"/>
    <w:rsid w:val="003D0336"/>
    <w:rsid w:val="003E1F8C"/>
    <w:rsid w:val="003E39A2"/>
    <w:rsid w:val="003E57AB"/>
    <w:rsid w:val="003E7207"/>
    <w:rsid w:val="003F2BED"/>
    <w:rsid w:val="003F35C5"/>
    <w:rsid w:val="00400B49"/>
    <w:rsid w:val="0041378E"/>
    <w:rsid w:val="0041764C"/>
    <w:rsid w:val="004306E1"/>
    <w:rsid w:val="00434380"/>
    <w:rsid w:val="00443878"/>
    <w:rsid w:val="004539A8"/>
    <w:rsid w:val="004633DC"/>
    <w:rsid w:val="00470A77"/>
    <w:rsid w:val="004712CA"/>
    <w:rsid w:val="00473782"/>
    <w:rsid w:val="0047422E"/>
    <w:rsid w:val="0049090D"/>
    <w:rsid w:val="004958B0"/>
    <w:rsid w:val="0049674B"/>
    <w:rsid w:val="004C0673"/>
    <w:rsid w:val="004C4E4E"/>
    <w:rsid w:val="004F0303"/>
    <w:rsid w:val="004F23BA"/>
    <w:rsid w:val="004F3816"/>
    <w:rsid w:val="004F65D9"/>
    <w:rsid w:val="00503D45"/>
    <w:rsid w:val="005043D3"/>
    <w:rsid w:val="0050586A"/>
    <w:rsid w:val="0051697B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0585"/>
    <w:rsid w:val="005D1F9B"/>
    <w:rsid w:val="005D4FEB"/>
    <w:rsid w:val="005F4B6A"/>
    <w:rsid w:val="006010F3"/>
    <w:rsid w:val="0060433F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74B93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F2A75"/>
    <w:rsid w:val="006F7DEE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5D27"/>
    <w:rsid w:val="00756D3D"/>
    <w:rsid w:val="007806C2"/>
    <w:rsid w:val="00781FEE"/>
    <w:rsid w:val="00786294"/>
    <w:rsid w:val="00786567"/>
    <w:rsid w:val="007903F8"/>
    <w:rsid w:val="00794F4F"/>
    <w:rsid w:val="007974BE"/>
    <w:rsid w:val="007A0916"/>
    <w:rsid w:val="007A0DFD"/>
    <w:rsid w:val="007A7274"/>
    <w:rsid w:val="007B2BC6"/>
    <w:rsid w:val="007B311A"/>
    <w:rsid w:val="007C7122"/>
    <w:rsid w:val="007C774B"/>
    <w:rsid w:val="007D3F11"/>
    <w:rsid w:val="007D66E2"/>
    <w:rsid w:val="007D79A6"/>
    <w:rsid w:val="007E2C69"/>
    <w:rsid w:val="007E53E4"/>
    <w:rsid w:val="007E656A"/>
    <w:rsid w:val="007E6885"/>
    <w:rsid w:val="007F3CAA"/>
    <w:rsid w:val="007F664D"/>
    <w:rsid w:val="00812E67"/>
    <w:rsid w:val="008254B4"/>
    <w:rsid w:val="00837203"/>
    <w:rsid w:val="00842137"/>
    <w:rsid w:val="00853F5F"/>
    <w:rsid w:val="008623ED"/>
    <w:rsid w:val="0086490C"/>
    <w:rsid w:val="00864B5A"/>
    <w:rsid w:val="00872098"/>
    <w:rsid w:val="00872559"/>
    <w:rsid w:val="00874AA3"/>
    <w:rsid w:val="00875AA6"/>
    <w:rsid w:val="00880944"/>
    <w:rsid w:val="0089088E"/>
    <w:rsid w:val="00892297"/>
    <w:rsid w:val="008964D6"/>
    <w:rsid w:val="00897C99"/>
    <w:rsid w:val="008A0D04"/>
    <w:rsid w:val="008A27A8"/>
    <w:rsid w:val="008A5A93"/>
    <w:rsid w:val="008B0BB2"/>
    <w:rsid w:val="008B5123"/>
    <w:rsid w:val="008D2E71"/>
    <w:rsid w:val="008E0172"/>
    <w:rsid w:val="00900EF1"/>
    <w:rsid w:val="0090181B"/>
    <w:rsid w:val="00906CD2"/>
    <w:rsid w:val="009302DE"/>
    <w:rsid w:val="00936852"/>
    <w:rsid w:val="0094045D"/>
    <w:rsid w:val="009406B5"/>
    <w:rsid w:val="00944F17"/>
    <w:rsid w:val="00946166"/>
    <w:rsid w:val="009507EC"/>
    <w:rsid w:val="00983164"/>
    <w:rsid w:val="009972EF"/>
    <w:rsid w:val="009B4456"/>
    <w:rsid w:val="009B5035"/>
    <w:rsid w:val="009C0945"/>
    <w:rsid w:val="009C3160"/>
    <w:rsid w:val="009E766E"/>
    <w:rsid w:val="009F1960"/>
    <w:rsid w:val="009F2C64"/>
    <w:rsid w:val="009F715E"/>
    <w:rsid w:val="00A0475F"/>
    <w:rsid w:val="00A07C27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270F"/>
    <w:rsid w:val="00A730A6"/>
    <w:rsid w:val="00A84724"/>
    <w:rsid w:val="00A96172"/>
    <w:rsid w:val="00A971A0"/>
    <w:rsid w:val="00AA1F22"/>
    <w:rsid w:val="00AC0565"/>
    <w:rsid w:val="00AE22CD"/>
    <w:rsid w:val="00AF00EC"/>
    <w:rsid w:val="00AF185C"/>
    <w:rsid w:val="00AF5A57"/>
    <w:rsid w:val="00AF735D"/>
    <w:rsid w:val="00B024D7"/>
    <w:rsid w:val="00B05821"/>
    <w:rsid w:val="00B100D6"/>
    <w:rsid w:val="00B112A0"/>
    <w:rsid w:val="00B12C04"/>
    <w:rsid w:val="00B1367A"/>
    <w:rsid w:val="00B164C9"/>
    <w:rsid w:val="00B17275"/>
    <w:rsid w:val="00B24A35"/>
    <w:rsid w:val="00B26C28"/>
    <w:rsid w:val="00B30F21"/>
    <w:rsid w:val="00B376D2"/>
    <w:rsid w:val="00B4174C"/>
    <w:rsid w:val="00B453F5"/>
    <w:rsid w:val="00B532CE"/>
    <w:rsid w:val="00B55EA9"/>
    <w:rsid w:val="00B61624"/>
    <w:rsid w:val="00B6388D"/>
    <w:rsid w:val="00B66481"/>
    <w:rsid w:val="00B7189C"/>
    <w:rsid w:val="00B718A5"/>
    <w:rsid w:val="00B743F2"/>
    <w:rsid w:val="00B90AD6"/>
    <w:rsid w:val="00BA7784"/>
    <w:rsid w:val="00BA788A"/>
    <w:rsid w:val="00BB4983"/>
    <w:rsid w:val="00BB7597"/>
    <w:rsid w:val="00BC2AAB"/>
    <w:rsid w:val="00BC62E2"/>
    <w:rsid w:val="00BF02DC"/>
    <w:rsid w:val="00BF1C1D"/>
    <w:rsid w:val="00BF57CE"/>
    <w:rsid w:val="00BF67F2"/>
    <w:rsid w:val="00C23C3D"/>
    <w:rsid w:val="00C30EE1"/>
    <w:rsid w:val="00C318E7"/>
    <w:rsid w:val="00C346C2"/>
    <w:rsid w:val="00C37820"/>
    <w:rsid w:val="00C42125"/>
    <w:rsid w:val="00C54A63"/>
    <w:rsid w:val="00C62814"/>
    <w:rsid w:val="00C62BE6"/>
    <w:rsid w:val="00C67B25"/>
    <w:rsid w:val="00C748F7"/>
    <w:rsid w:val="00C74937"/>
    <w:rsid w:val="00C82A7D"/>
    <w:rsid w:val="00C94E00"/>
    <w:rsid w:val="00CA6000"/>
    <w:rsid w:val="00CA6409"/>
    <w:rsid w:val="00CB2599"/>
    <w:rsid w:val="00CB5AEC"/>
    <w:rsid w:val="00CC3C27"/>
    <w:rsid w:val="00CD2139"/>
    <w:rsid w:val="00CD2497"/>
    <w:rsid w:val="00CD66F5"/>
    <w:rsid w:val="00CD6848"/>
    <w:rsid w:val="00CE1E6E"/>
    <w:rsid w:val="00CE5986"/>
    <w:rsid w:val="00CF34C4"/>
    <w:rsid w:val="00CF4A0B"/>
    <w:rsid w:val="00D11885"/>
    <w:rsid w:val="00D21283"/>
    <w:rsid w:val="00D26730"/>
    <w:rsid w:val="00D52263"/>
    <w:rsid w:val="00D524B7"/>
    <w:rsid w:val="00D52CE6"/>
    <w:rsid w:val="00D60B92"/>
    <w:rsid w:val="00D6447D"/>
    <w:rsid w:val="00D647EF"/>
    <w:rsid w:val="00D65811"/>
    <w:rsid w:val="00D72D5D"/>
    <w:rsid w:val="00D73137"/>
    <w:rsid w:val="00D745B2"/>
    <w:rsid w:val="00D977A2"/>
    <w:rsid w:val="00DA1D47"/>
    <w:rsid w:val="00DB419B"/>
    <w:rsid w:val="00DC774A"/>
    <w:rsid w:val="00DD50DE"/>
    <w:rsid w:val="00DE3062"/>
    <w:rsid w:val="00E0581D"/>
    <w:rsid w:val="00E16A97"/>
    <w:rsid w:val="00E204DD"/>
    <w:rsid w:val="00E353EC"/>
    <w:rsid w:val="00E43FD0"/>
    <w:rsid w:val="00E51F61"/>
    <w:rsid w:val="00E53C24"/>
    <w:rsid w:val="00E56E77"/>
    <w:rsid w:val="00E71046"/>
    <w:rsid w:val="00E72E36"/>
    <w:rsid w:val="00E86220"/>
    <w:rsid w:val="00E87795"/>
    <w:rsid w:val="00E97DB2"/>
    <w:rsid w:val="00EA0A4F"/>
    <w:rsid w:val="00EB2736"/>
    <w:rsid w:val="00EB444D"/>
    <w:rsid w:val="00ED5B66"/>
    <w:rsid w:val="00EE5C0D"/>
    <w:rsid w:val="00EF4792"/>
    <w:rsid w:val="00F02294"/>
    <w:rsid w:val="00F135DA"/>
    <w:rsid w:val="00F30DE7"/>
    <w:rsid w:val="00F31E6B"/>
    <w:rsid w:val="00F35F57"/>
    <w:rsid w:val="00F40277"/>
    <w:rsid w:val="00F44D3D"/>
    <w:rsid w:val="00F50467"/>
    <w:rsid w:val="00F562A0"/>
    <w:rsid w:val="00F57FA4"/>
    <w:rsid w:val="00F62B3E"/>
    <w:rsid w:val="00F63D00"/>
    <w:rsid w:val="00FA02CB"/>
    <w:rsid w:val="00FA2177"/>
    <w:rsid w:val="00FA5F6A"/>
    <w:rsid w:val="00FB0783"/>
    <w:rsid w:val="00FB0959"/>
    <w:rsid w:val="00FB7A8B"/>
    <w:rsid w:val="00FD439E"/>
    <w:rsid w:val="00FD76CB"/>
    <w:rsid w:val="00FE152B"/>
    <w:rsid w:val="00FE239E"/>
    <w:rsid w:val="00FE3437"/>
    <w:rsid w:val="00FF4546"/>
    <w:rsid w:val="00FF538F"/>
    <w:rsid w:val="017048C8"/>
    <w:rsid w:val="048E5E91"/>
    <w:rsid w:val="05C25DF5"/>
    <w:rsid w:val="0B88235E"/>
    <w:rsid w:val="0D7F1BEB"/>
    <w:rsid w:val="12097C62"/>
    <w:rsid w:val="165F4EDA"/>
    <w:rsid w:val="183C1A34"/>
    <w:rsid w:val="1C353708"/>
    <w:rsid w:val="1E5F490F"/>
    <w:rsid w:val="1FDB146A"/>
    <w:rsid w:val="28D34402"/>
    <w:rsid w:val="28EE24EE"/>
    <w:rsid w:val="29F82C3A"/>
    <w:rsid w:val="2A515CDC"/>
    <w:rsid w:val="2BE6781D"/>
    <w:rsid w:val="2CF4444F"/>
    <w:rsid w:val="30A90D0A"/>
    <w:rsid w:val="313421D1"/>
    <w:rsid w:val="337C153C"/>
    <w:rsid w:val="391014AB"/>
    <w:rsid w:val="392B3FD5"/>
    <w:rsid w:val="39900AFD"/>
    <w:rsid w:val="3ACB3DD6"/>
    <w:rsid w:val="3B170346"/>
    <w:rsid w:val="3B7EA76E"/>
    <w:rsid w:val="3B8B473C"/>
    <w:rsid w:val="3BDE1E0E"/>
    <w:rsid w:val="3C2E16AF"/>
    <w:rsid w:val="3FF257A0"/>
    <w:rsid w:val="44424CCF"/>
    <w:rsid w:val="449132A5"/>
    <w:rsid w:val="544A0E2F"/>
    <w:rsid w:val="576232BB"/>
    <w:rsid w:val="57BF6773"/>
    <w:rsid w:val="589D18CA"/>
    <w:rsid w:val="59766AAC"/>
    <w:rsid w:val="5F901559"/>
    <w:rsid w:val="603570AF"/>
    <w:rsid w:val="60612329"/>
    <w:rsid w:val="62DA612D"/>
    <w:rsid w:val="68692CEB"/>
    <w:rsid w:val="69B82B13"/>
    <w:rsid w:val="6B9919F6"/>
    <w:rsid w:val="6E505F57"/>
    <w:rsid w:val="6F920CCE"/>
    <w:rsid w:val="710B3229"/>
    <w:rsid w:val="71A9244F"/>
    <w:rsid w:val="71F259F4"/>
    <w:rsid w:val="745D6D46"/>
    <w:rsid w:val="74AF5AA0"/>
    <w:rsid w:val="76F765CC"/>
    <w:rsid w:val="77754D7F"/>
    <w:rsid w:val="7A83562F"/>
    <w:rsid w:val="7F2B0F85"/>
    <w:rsid w:val="7FB4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0B34E"/>
  <w15:docId w15:val="{2D912497-7A6E-4BB6-BB6B-A41350F5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926"/>
        <w:tab w:val="left" w:pos="360"/>
      </w:tabs>
      <w:ind w:left="360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F65D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65D9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13-250725-TD-WP1-0137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uyuexia@chinamobile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co.carugi@gmail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3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proposed draft new Recommendation ITU-T Y.FMSC-ABC-req</vt:lpstr>
    </vt:vector>
  </TitlesOfParts>
  <Manager>ITU-T</Manager>
  <Company>International Telecommunication Union (ITU)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determination of draft new Recommendation ITU-T Y.3188 (ex.Y.LDT-reqs-funcs) “IMT-2020 networks and beyond: Requirements and functions for applications demanding large data transmission”</dc:title>
  <dc:creator>Rapporteur and Associate Rapporteur</dc:creator>
  <dc:description>SG13-LSsss  For: Geneva, 25 July 2025_x000d_Document date: _x000d_Saved by ITU51017190 at 15:14:00 on 04/08/2025</dc:description>
  <cp:lastModifiedBy>Void_Clause_Additions</cp:lastModifiedBy>
  <cp:revision>3</cp:revision>
  <cp:lastPrinted>2016-12-23T12:52:00Z</cp:lastPrinted>
  <dcterms:created xsi:type="dcterms:W3CDTF">2025-08-22T09:54:00Z</dcterms:created>
  <dcterms:modified xsi:type="dcterms:W3CDTF">2025-08-22T09:55:00Z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SG13-LSsss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20/13</vt:lpwstr>
  </property>
  <property fmtid="{D5CDD505-2E9C-101B-9397-08002B2CF9AE}" pid="7" name="Docdest">
    <vt:lpwstr>Geneva, 25 July 2025</vt:lpwstr>
  </property>
  <property fmtid="{D5CDD505-2E9C-101B-9397-08002B2CF9AE}" pid="8" name="Docauthor">
    <vt:lpwstr>Rapporteur and Associate Rapporteur</vt:lpwstr>
  </property>
  <property fmtid="{D5CDD505-2E9C-101B-9397-08002B2CF9AE}" pid="9" name="KSOProductBuildVer">
    <vt:lpwstr>2052-11.8.2.11542</vt:lpwstr>
  </property>
  <property fmtid="{D5CDD505-2E9C-101B-9397-08002B2CF9AE}" pid="10" name="ICV">
    <vt:lpwstr>BD1293E773A1447297E6AB2134A09FCA</vt:lpwstr>
  </property>
</Properties>
</file>